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46"/>
        <w:gridCol w:w="941"/>
        <w:gridCol w:w="1325"/>
        <w:gridCol w:w="1779"/>
        <w:gridCol w:w="1267"/>
        <w:gridCol w:w="1320"/>
        <w:gridCol w:w="2322"/>
      </w:tblGrid>
      <w:tr>
        <w:trPr>
          <w:trHeight w:val="1035" w:hRule="atLeast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8"/>
                <w:szCs w:val="48"/>
              </w:rPr>
            </w:pPr>
            <w:bookmarkStart w:id="0" w:name="_Hlk515891235"/>
            <w:r>
              <w:rPr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</w:rPr>
              <w:t>抚顺市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  <w:lang w:eastAsia="zh-CN"/>
              </w:rPr>
              <w:t>统计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</w:rPr>
              <w:t>局政府信息公开申请表</w:t>
            </w:r>
          </w:p>
        </w:tc>
      </w:tr>
      <w:tr>
        <w:trPr>
          <w:trHeight w:val="525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公民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2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2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2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名    称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1425" w:hRule="atLeast"/>
        </w:trPr>
        <w:tc>
          <w:tcPr>
            <w:tcW w:w="9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申请人签名（法人或其他组织盖章）：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年  月  日</w:t>
            </w:r>
          </w:p>
        </w:tc>
      </w:tr>
      <w:tr>
        <w:trPr>
          <w:trHeight w:val="1110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所需政府信息情况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所需政府信息的名称、文号或其他特征描述</w:t>
            </w:r>
          </w:p>
        </w:tc>
        <w:tc>
          <w:tcPr>
            <w:tcW w:w="6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968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所需政府信息的用途</w:t>
            </w:r>
          </w:p>
        </w:tc>
        <w:tc>
          <w:tcPr>
            <w:tcW w:w="6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995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获取政府信息的方式（单选）</w:t>
            </w:r>
          </w:p>
        </w:tc>
        <w:tc>
          <w:tcPr>
            <w:tcW w:w="6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邮寄（  ）     电子邮件（  ）      传真（  ）</w:t>
            </w:r>
          </w:p>
        </w:tc>
      </w:tr>
      <w:tr>
        <w:trPr>
          <w:trHeight w:val="855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政府信息的载体形式(单选）</w:t>
            </w:r>
          </w:p>
        </w:tc>
        <w:tc>
          <w:tcPr>
            <w:tcW w:w="6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纸质文本（  ） 电子邮件（  ）      光盘（  ）</w:t>
            </w:r>
          </w:p>
        </w:tc>
      </w:tr>
      <w:tr>
        <w:trPr>
          <w:trHeight w:val="1439" w:hRule="atLeast"/>
        </w:trPr>
        <w:tc>
          <w:tcPr>
            <w:tcW w:w="98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注意事项：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1、申请人申请政府信息，要注明申请的正当理由；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2、公民提出申请时，应当同时提供有效身份证件复印件；法人或者其他组织提出申请时，应当同时提供组织机构代码证复印件或营业执照复印件。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auto"/>
    <w:pitch w:val="default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441</Characters>
  <Lines>3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2019-12-19T07:06:00Z</dcterms:created>
  <dc:creator>杜 俞卿</dc:creator>
  <cp:lastModifiedBy>fsstjj003</cp:lastModifiedBy>
  <dcterms:modified xsi:type="dcterms:W3CDTF">2020-12-01T02:35:25Z</dcterms:modified>
  <dc:title>抚顺市统计局政府信息公开申请表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